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9900"/>
  <w:body>
    <w:p w:rsidR="00F66DFD" w:rsidRPr="00D70231" w:rsidRDefault="001E6717">
      <w:pPr>
        <w:rPr>
          <w:rFonts w:asciiTheme="majorHAnsi" w:hAnsiTheme="majorHAnsi"/>
          <w:b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b/>
          <w:color w:val="FFFFFF" w:themeColor="background1"/>
          <w:sz w:val="24"/>
          <w:szCs w:val="24"/>
        </w:rPr>
        <w:t>CHECK OUT THESE GREAT VINTAGE / SECOND HAND FINDS ON YOUR WAY</w:t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D70231">
        <w:rPr>
          <w:rFonts w:asciiTheme="majorHAnsi" w:hAnsiTheme="majorHAnsi"/>
          <w:b/>
          <w:color w:val="FFFFFF" w:themeColor="background1"/>
          <w:sz w:val="24"/>
          <w:szCs w:val="24"/>
        </w:rPr>
        <w:t>THROUGH:</w:t>
      </w: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>Brisbane:</w:t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  <w:t>Paddington Antique Centre</w:t>
      </w: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  <w:t>Hobohemia Paddington</w:t>
      </w: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  <w:t>Latrobe Terrace Paddington</w:t>
      </w: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Rockhampton: </w:t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>House of Treasures</w:t>
      </w: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>Mackay: Kitten Vintage</w:t>
      </w: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>Townsville</w:t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: </w:t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Ross McCartins </w:t>
      </w:r>
    </w:p>
    <w:p w:rsidR="001E6717" w:rsidRPr="00D70231" w:rsidRDefault="001E6717" w:rsidP="001E6717">
      <w:pPr>
        <w:rPr>
          <w:rStyle w:val="Hyperlink"/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Local Government Townsville: </w:t>
      </w:r>
      <w:hyperlink r:id="rId5" w:history="1">
        <w:r w:rsidRPr="00D70231">
          <w:rPr>
            <w:rStyle w:val="Hyperlink"/>
            <w:rFonts w:asciiTheme="majorHAnsi" w:hAnsiTheme="majorHAnsi"/>
            <w:color w:val="FFFFFF" w:themeColor="background1"/>
            <w:sz w:val="24"/>
            <w:szCs w:val="24"/>
          </w:rPr>
          <w:t>https://www.townsville.qld.gov.au/__data/assets/pdf_file/0033/8898/Heritage_Character_Guide.pdf</w:t>
        </w:r>
      </w:hyperlink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Cairns: </w:t>
      </w:r>
      <w:r w:rsidR="00FD65E6" w:rsidRPr="00D70231">
        <w:rPr>
          <w:rFonts w:asciiTheme="majorHAnsi" w:hAnsiTheme="majorHAnsi"/>
          <w:color w:val="FFFFFF" w:themeColor="background1"/>
          <w:sz w:val="24"/>
          <w:szCs w:val="24"/>
        </w:rPr>
        <w:t>Crackerbox Palace</w:t>
      </w:r>
    </w:p>
    <w:p w:rsidR="00FD65E6" w:rsidRPr="00D70231" w:rsidRDefault="00FD65E6" w:rsidP="00FD65E6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The Family Love Store: </w:t>
      </w:r>
      <w:r w:rsidRPr="00D70231">
        <w:rPr>
          <w:rFonts w:asciiTheme="majorHAnsi" w:hAnsiTheme="majorHAnsi"/>
          <w:color w:val="FFFFFF" w:themeColor="background1"/>
          <w:sz w:val="24"/>
          <w:szCs w:val="24"/>
        </w:rPr>
        <w:t>https://thefamilylovetree.com.au/store/</w:t>
      </w: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The Rattan Collective: </w:t>
      </w:r>
      <w:hyperlink r:id="rId6" w:history="1">
        <w:r w:rsidRPr="00D70231">
          <w:rPr>
            <w:rStyle w:val="Hyperlink"/>
            <w:rFonts w:asciiTheme="majorHAnsi" w:hAnsiTheme="majorHAnsi"/>
            <w:color w:val="FFFFFF" w:themeColor="background1"/>
            <w:sz w:val="24"/>
            <w:szCs w:val="24"/>
          </w:rPr>
          <w:t>https://www.therattancollective.com.au/</w:t>
        </w:r>
      </w:hyperlink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Fabric Traders: </w:t>
      </w:r>
      <w:hyperlink r:id="rId7" w:history="1">
        <w:r w:rsidR="00FD65E6" w:rsidRPr="00D70231">
          <w:rPr>
            <w:rStyle w:val="Hyperlink"/>
            <w:rFonts w:asciiTheme="majorHAnsi" w:hAnsiTheme="majorHAnsi"/>
            <w:color w:val="FFFFFF" w:themeColor="background1"/>
            <w:sz w:val="24"/>
            <w:szCs w:val="24"/>
          </w:rPr>
          <w:t>http://www.fabrictraders.com.au</w:t>
        </w:r>
      </w:hyperlink>
    </w:p>
    <w:p w:rsidR="00A338AE" w:rsidRPr="00D70231" w:rsidRDefault="00FD65E6" w:rsidP="00FD65E6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>Chart and Map Shop:</w:t>
      </w:r>
      <w:r w:rsidR="00A338AE"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 https:chartandmapshop.com.au</w:t>
      </w:r>
    </w:p>
    <w:p w:rsidR="00FD65E6" w:rsidRPr="00D70231" w:rsidRDefault="00A338AE" w:rsidP="00FD65E6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>Nati</w:t>
      </w:r>
      <w:r w:rsidR="00FD65E6"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onal Geographic Australia: </w:t>
      </w:r>
      <w:hyperlink r:id="rId8" w:history="1">
        <w:r w:rsidR="00FD65E6" w:rsidRPr="00D70231">
          <w:rPr>
            <w:rStyle w:val="Hyperlink"/>
            <w:rFonts w:asciiTheme="majorHAnsi" w:hAnsiTheme="majorHAnsi"/>
            <w:color w:val="FFFFFF" w:themeColor="background1"/>
            <w:sz w:val="24"/>
            <w:szCs w:val="24"/>
          </w:rPr>
          <w:t>https://shop.australiangeographic.com.au/</w:t>
        </w:r>
      </w:hyperlink>
    </w:p>
    <w:p w:rsidR="00A338AE" w:rsidRPr="00D70231" w:rsidRDefault="00FD65E6" w:rsidP="001E6717">
      <w:pPr>
        <w:rPr>
          <w:rFonts w:ascii="Arial" w:hAnsi="Arial" w:cs="Arial"/>
          <w:color w:val="FFFFFF" w:themeColor="background1"/>
          <w:sz w:val="21"/>
          <w:szCs w:val="21"/>
          <w:shd w:val="clear" w:color="auto" w:fill="FFFFFF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>Weylandts Lighting:</w:t>
      </w:r>
      <w:r w:rsidR="00A338AE"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hyperlink r:id="rId9" w:history="1">
        <w:r w:rsidR="00A338AE" w:rsidRPr="00D70231">
          <w:rPr>
            <w:rStyle w:val="Hyperlink"/>
            <w:rFonts w:asciiTheme="majorHAnsi" w:hAnsiTheme="majorHAnsi"/>
            <w:color w:val="FFFFFF" w:themeColor="background1"/>
            <w:sz w:val="24"/>
            <w:szCs w:val="24"/>
          </w:rPr>
          <w:t>https://www.weylandts.com.au</w:t>
        </w:r>
      </w:hyperlink>
      <w:r w:rsidR="00A338AE" w:rsidRPr="00D70231">
        <w:rPr>
          <w:rFonts w:asciiTheme="majorHAnsi" w:hAnsiTheme="majorHAnsi"/>
          <w:color w:val="FFFFFF" w:themeColor="background1"/>
          <w:sz w:val="24"/>
          <w:szCs w:val="24"/>
        </w:rPr>
        <w:tab/>
      </w:r>
      <w:bookmarkStart w:id="0" w:name="_GoBack"/>
      <w:bookmarkEnd w:id="0"/>
    </w:p>
    <w:p w:rsidR="00FD65E6" w:rsidRPr="00D70231" w:rsidRDefault="00FD65E6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>Warwicks Fabric: https://www.warwick.com.au/home</w:t>
      </w:r>
    </w:p>
    <w:p w:rsidR="001E6717" w:rsidRPr="00D70231" w:rsidRDefault="001E6717" w:rsidP="001E6717">
      <w:pPr>
        <w:rPr>
          <w:rFonts w:asciiTheme="majorHAnsi" w:hAnsiTheme="majorHAnsi"/>
          <w:b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b/>
          <w:color w:val="FFFFFF" w:themeColor="background1"/>
          <w:sz w:val="24"/>
          <w:szCs w:val="24"/>
        </w:rPr>
        <w:t>OTHER REFERENCES / SUPPLIERS MENTIONED IN THE BLOG:</w:t>
      </w:r>
    </w:p>
    <w:p w:rsidR="001E6717" w:rsidRPr="00D70231" w:rsidRDefault="001E6717" w:rsidP="001E6717">
      <w:pPr>
        <w:rPr>
          <w:rFonts w:asciiTheme="majorHAnsi" w:eastAsia="Ami R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eastAsia="Ami R" w:hAnsiTheme="majorHAnsi"/>
          <w:color w:val="FFFFFF" w:themeColor="background1"/>
          <w:sz w:val="24"/>
          <w:szCs w:val="24"/>
        </w:rPr>
        <w:t xml:space="preserve">Tahoe Dream Interiors: </w:t>
      </w:r>
      <w:r w:rsidRPr="00D70231">
        <w:rPr>
          <w:rFonts w:asciiTheme="majorHAnsi" w:eastAsia="Ami R" w:hAnsiTheme="majorHAnsi"/>
          <w:color w:val="FFFFFF" w:themeColor="background1"/>
          <w:sz w:val="24"/>
          <w:szCs w:val="24"/>
        </w:rPr>
        <w:t>www.tahoedreaminteriors.com</w:t>
      </w:r>
    </w:p>
    <w:p w:rsidR="001E6717" w:rsidRPr="00D70231" w:rsidRDefault="001E6717" w:rsidP="001E6717">
      <w:pPr>
        <w:rPr>
          <w:rFonts w:asciiTheme="majorHAnsi" w:hAnsiTheme="majorHAnsi"/>
          <w:b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Coworker / Plaisirdeden: </w:t>
      </w:r>
      <w:hyperlink r:id="rId10" w:history="1">
        <w:r w:rsidRPr="00D70231">
          <w:rPr>
            <w:rStyle w:val="Hyperlink"/>
            <w:rFonts w:asciiTheme="majorHAnsi" w:hAnsiTheme="majorHAnsi"/>
            <w:color w:val="FFFFFF" w:themeColor="background1"/>
            <w:sz w:val="24"/>
            <w:szCs w:val="24"/>
          </w:rPr>
          <w:t>http://www.plaisirdeden.com</w:t>
        </w:r>
      </w:hyperlink>
      <w:r w:rsidRPr="00D70231">
        <w:rPr>
          <w:rFonts w:asciiTheme="majorHAnsi" w:hAnsiTheme="majorHAnsi"/>
          <w:b/>
          <w:color w:val="FFFFFF" w:themeColor="background1"/>
          <w:sz w:val="24"/>
          <w:szCs w:val="24"/>
        </w:rPr>
        <w:t xml:space="preserve"> </w:t>
      </w:r>
    </w:p>
    <w:p w:rsidR="001E6717" w:rsidRPr="00D70231" w:rsidRDefault="001E6717" w:rsidP="001E6717">
      <w:pPr>
        <w:rPr>
          <w:rFonts w:asciiTheme="majorHAnsi" w:eastAsia="SimSun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eastAsia="SimSun" w:hAnsiTheme="majorHAnsi"/>
          <w:color w:val="FFFFFF" w:themeColor="background1"/>
          <w:sz w:val="24"/>
          <w:szCs w:val="24"/>
        </w:rPr>
        <w:t>Decoist</w:t>
      </w:r>
      <w:r w:rsidRPr="00D70231">
        <w:rPr>
          <w:rFonts w:asciiTheme="majorHAnsi" w:eastAsia="SimSun" w:hAnsiTheme="majorHAnsi"/>
          <w:color w:val="FFFFFF" w:themeColor="background1"/>
          <w:sz w:val="24"/>
          <w:szCs w:val="24"/>
        </w:rPr>
        <w:t xml:space="preserve">: </w:t>
      </w:r>
      <w:hyperlink r:id="rId11" w:history="1">
        <w:r w:rsidRPr="00D70231">
          <w:rPr>
            <w:rStyle w:val="Hyperlink"/>
            <w:rFonts w:asciiTheme="majorHAnsi" w:eastAsia="SimSun" w:hAnsiTheme="majorHAnsi"/>
            <w:color w:val="FFFFFF" w:themeColor="background1"/>
            <w:sz w:val="24"/>
            <w:szCs w:val="24"/>
          </w:rPr>
          <w:t>http://www.decoist.com</w:t>
        </w:r>
      </w:hyperlink>
    </w:p>
    <w:p w:rsidR="00FD65E6" w:rsidRPr="00D70231" w:rsidRDefault="00FD65E6" w:rsidP="00FD65E6">
      <w:pPr>
        <w:rPr>
          <w:rFonts w:ascii="Arial" w:hAnsi="Arial" w:cs="Arial"/>
          <w:color w:val="FFFFFF" w:themeColor="background1"/>
          <w:sz w:val="21"/>
          <w:szCs w:val="21"/>
          <w:shd w:val="clear" w:color="auto" w:fill="FFFFFF"/>
        </w:rPr>
      </w:pPr>
      <w:proofErr w:type="spellStart"/>
      <w:r w:rsidRPr="00D70231">
        <w:rPr>
          <w:rFonts w:asciiTheme="majorHAnsi" w:eastAsia="SimSun" w:hAnsiTheme="majorHAnsi"/>
          <w:color w:val="FFFFFF" w:themeColor="background1"/>
          <w:sz w:val="24"/>
          <w:szCs w:val="24"/>
        </w:rPr>
        <w:t>Klaylife</w:t>
      </w:r>
      <w:proofErr w:type="gramStart"/>
      <w:r w:rsidRPr="00D70231">
        <w:rPr>
          <w:rFonts w:asciiTheme="majorHAnsi" w:eastAsia="SimSun" w:hAnsiTheme="majorHAnsi"/>
          <w:color w:val="FFFFFF" w:themeColor="background1"/>
          <w:sz w:val="24"/>
          <w:szCs w:val="24"/>
        </w:rPr>
        <w:t>:</w:t>
      </w:r>
      <w:r w:rsidR="00A338AE" w:rsidRPr="00D70231">
        <w:rPr>
          <w:rFonts w:asciiTheme="majorHAnsi" w:eastAsia="SimSun" w:hAnsiTheme="majorHAnsi"/>
          <w:color w:val="FFFFFF" w:themeColor="background1"/>
          <w:sz w:val="24"/>
          <w:szCs w:val="24"/>
        </w:rPr>
        <w:t>https</w:t>
      </w:r>
      <w:proofErr w:type="spellEnd"/>
      <w:proofErr w:type="gramEnd"/>
      <w:r w:rsidR="00A338AE" w:rsidRPr="00D70231">
        <w:rPr>
          <w:rFonts w:asciiTheme="majorHAnsi" w:eastAsia="SimSun" w:hAnsiTheme="majorHAnsi"/>
          <w:color w:val="FFFFFF" w:themeColor="background1"/>
          <w:sz w:val="24"/>
          <w:szCs w:val="24"/>
        </w:rPr>
        <w:t>: https://klaylife.com</w:t>
      </w:r>
      <w:r w:rsidR="00A338AE" w:rsidRPr="00D70231">
        <w:rPr>
          <w:rFonts w:asciiTheme="majorHAnsi" w:eastAsia="SimSun" w:hAnsiTheme="majorHAnsi"/>
          <w:color w:val="FFFFFF" w:themeColor="background1"/>
          <w:sz w:val="24"/>
          <w:szCs w:val="24"/>
        </w:rPr>
        <w:tab/>
      </w:r>
    </w:p>
    <w:p w:rsidR="00FD65E6" w:rsidRPr="00D70231" w:rsidRDefault="00FD65E6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eastAsia="SimSun" w:hAnsiTheme="majorHAnsi"/>
          <w:color w:val="FFFFFF" w:themeColor="background1"/>
          <w:sz w:val="24"/>
          <w:szCs w:val="24"/>
        </w:rPr>
        <w:t xml:space="preserve">Ningendock: </w:t>
      </w:r>
      <w:hyperlink r:id="rId12" w:history="1">
        <w:r w:rsidRPr="00D70231">
          <w:rPr>
            <w:rStyle w:val="Hyperlink"/>
            <w:rFonts w:asciiTheme="majorHAnsi" w:hAnsiTheme="majorHAnsi"/>
            <w:color w:val="FFFFFF" w:themeColor="background1"/>
            <w:sz w:val="24"/>
            <w:szCs w:val="24"/>
          </w:rPr>
          <w:t>http://www.ningendock.info/caribbean-interior-design.html</w:t>
        </w:r>
      </w:hyperlink>
    </w:p>
    <w:p w:rsidR="00FD65E6" w:rsidRPr="00D70231" w:rsidRDefault="00FD65E6" w:rsidP="001E6717">
      <w:pPr>
        <w:rPr>
          <w:rFonts w:asciiTheme="majorHAnsi" w:eastAsia="SimSun" w:hAnsiTheme="majorHAnsi"/>
          <w:color w:val="FFFFFF" w:themeColor="background1"/>
          <w:sz w:val="24"/>
          <w:szCs w:val="24"/>
        </w:rPr>
      </w:pPr>
      <w:r w:rsidRPr="00D70231">
        <w:rPr>
          <w:rFonts w:asciiTheme="majorHAnsi" w:hAnsiTheme="majorHAnsi"/>
          <w:color w:val="FFFFFF" w:themeColor="background1"/>
          <w:sz w:val="24"/>
          <w:szCs w:val="24"/>
        </w:rPr>
        <w:t xml:space="preserve">Chapter Chicks: </w:t>
      </w:r>
      <w:hyperlink r:id="rId13" w:history="1">
        <w:r w:rsidRPr="00D70231">
          <w:rPr>
            <w:rStyle w:val="Hyperlink"/>
            <w:rFonts w:asciiTheme="majorHAnsi" w:hAnsiTheme="majorHAnsi"/>
            <w:color w:val="FFFFFF" w:themeColor="background1"/>
            <w:sz w:val="24"/>
            <w:szCs w:val="24"/>
          </w:rPr>
          <w:t>http://www.chapterchicks.com/</w:t>
        </w:r>
      </w:hyperlink>
      <w:r w:rsidRPr="00D70231">
        <w:rPr>
          <w:rFonts w:asciiTheme="majorHAnsi" w:hAnsiTheme="majorHAnsi"/>
          <w:color w:val="FFFFFF" w:themeColor="background1"/>
          <w:sz w:val="24"/>
          <w:szCs w:val="24"/>
        </w:rPr>
        <w:tab/>
      </w: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</w:p>
    <w:p w:rsidR="001E6717" w:rsidRPr="00D70231" w:rsidRDefault="001E6717" w:rsidP="001E6717">
      <w:pPr>
        <w:rPr>
          <w:rFonts w:asciiTheme="majorHAnsi" w:hAnsiTheme="majorHAnsi"/>
          <w:color w:val="FFFFFF" w:themeColor="background1"/>
          <w:sz w:val="24"/>
          <w:szCs w:val="24"/>
        </w:rPr>
      </w:pPr>
    </w:p>
    <w:sectPr w:rsidR="001E6717" w:rsidRPr="00D70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i R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17"/>
    <w:rsid w:val="001E6717"/>
    <w:rsid w:val="008A4568"/>
    <w:rsid w:val="00A338AE"/>
    <w:rsid w:val="00A627A6"/>
    <w:rsid w:val="00D70231"/>
    <w:rsid w:val="00F66DFD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australiangeographic.com.au/" TargetMode="External"/><Relationship Id="rId13" Type="http://schemas.openxmlformats.org/officeDocument/2006/relationships/hyperlink" Target="http://www.chapterchick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ctraders.com.au" TargetMode="External"/><Relationship Id="rId12" Type="http://schemas.openxmlformats.org/officeDocument/2006/relationships/hyperlink" Target="http://www.ningendock.info/caribbean-interior-desig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rattancollective.com.au/" TargetMode="External"/><Relationship Id="rId11" Type="http://schemas.openxmlformats.org/officeDocument/2006/relationships/hyperlink" Target="http://www.decoist.com" TargetMode="External"/><Relationship Id="rId5" Type="http://schemas.openxmlformats.org/officeDocument/2006/relationships/hyperlink" Target="https://www.townsville.qld.gov.au/__data/assets/pdf_file/0033/8898/Heritage_Character_Guid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laisirded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ylandts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2017-09-04T01:51:00Z</dcterms:created>
  <dcterms:modified xsi:type="dcterms:W3CDTF">2017-09-04T01:51:00Z</dcterms:modified>
</cp:coreProperties>
</file>